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79" w:rsidRDefault="00470614" w:rsidP="00D33096">
      <w:pPr>
        <w:jc w:val="center"/>
        <w:rPr>
          <w:b/>
          <w:sz w:val="40"/>
          <w:szCs w:val="40"/>
          <w:u w:val="single"/>
        </w:rPr>
      </w:pPr>
      <w:r>
        <w:rPr>
          <w:b/>
          <w:noProof/>
          <w:sz w:val="40"/>
          <w:szCs w:val="40"/>
          <w:lang w:eastAsia="fr-FR"/>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ragraph">
                  <wp:posOffset>57481</wp:posOffset>
                </wp:positionV>
                <wp:extent cx="1538349" cy="421419"/>
                <wp:effectExtent l="38100" t="190500" r="43180" b="188595"/>
                <wp:wrapNone/>
                <wp:docPr id="8" name="Zone de texte 8"/>
                <wp:cNvGraphicFramePr/>
                <a:graphic xmlns:a="http://schemas.openxmlformats.org/drawingml/2006/main">
                  <a:graphicData uri="http://schemas.microsoft.com/office/word/2010/wordprocessingShape">
                    <wps:wsp>
                      <wps:cNvSpPr txBox="1"/>
                      <wps:spPr>
                        <a:xfrm rot="20811355">
                          <a:off x="0" y="0"/>
                          <a:ext cx="1538349" cy="421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0614" w:rsidRPr="00470614" w:rsidRDefault="00470614" w:rsidP="00470614">
                            <w:pPr>
                              <w:jc w:val="center"/>
                              <w:rPr>
                                <w:sz w:val="36"/>
                                <w:szCs w:val="36"/>
                              </w:rPr>
                            </w:pPr>
                            <w:r w:rsidRPr="00470614">
                              <w:rPr>
                                <w:sz w:val="36"/>
                                <w:szCs w:val="36"/>
                              </w:rPr>
                              <w:t>FICHE BREVET</w:t>
                            </w:r>
                          </w:p>
                          <w:p w:rsidR="00470614" w:rsidRDefault="00470614" w:rsidP="004706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21.25pt;margin-top:4.55pt;width:121.15pt;height:33.2pt;rotation:-861411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" fillcolor="white [3201]" strokeweight=".5pt">
                <v:textbox>
                  <w:txbxContent>
                    <w:p w:rsidR="00470614" w:rsidRPr="00470614" w:rsidRDefault="00470614" w:rsidP="00470614">
                      <w:pPr>
                        <w:jc w:val="center"/>
                        <w:rPr>
                          <w:sz w:val="36"/>
                          <w:szCs w:val="36"/>
                        </w:rPr>
                      </w:pPr>
                      <w:r w:rsidRPr="00470614">
                        <w:rPr>
                          <w:sz w:val="36"/>
                          <w:szCs w:val="36"/>
                        </w:rPr>
                        <w:t>FICHE BREVET</w:t>
                      </w:r>
                    </w:p>
                    <w:p w:rsidR="00470614" w:rsidRDefault="00470614" w:rsidP="00470614">
                      <w:pPr>
                        <w:jc w:val="center"/>
                      </w:pPr>
                    </w:p>
                  </w:txbxContent>
                </v:textbox>
              </v:shape>
            </w:pict>
          </mc:Fallback>
        </mc:AlternateContent>
      </w:r>
      <w:r w:rsidR="00D33096" w:rsidRPr="00D33096">
        <w:rPr>
          <w:b/>
          <w:sz w:val="40"/>
          <w:szCs w:val="40"/>
        </w:rPr>
        <w:t xml:space="preserve">                       </w:t>
      </w:r>
      <w:r w:rsidR="009309CB">
        <w:rPr>
          <w:b/>
          <w:sz w:val="40"/>
          <w:szCs w:val="40"/>
          <w:u w:val="single"/>
        </w:rPr>
        <w:t>Le planning prévisionnel</w:t>
      </w:r>
    </w:p>
    <w:p w:rsidR="00902300" w:rsidRDefault="00902300" w:rsidP="00D33096">
      <w:pPr>
        <w:jc w:val="center"/>
        <w:rPr>
          <w:b/>
          <w:sz w:val="16"/>
          <w:szCs w:val="16"/>
          <w:u w:val="single"/>
        </w:rPr>
      </w:pPr>
    </w:p>
    <w:p w:rsidR="004F27E9" w:rsidRDefault="004F27E9" w:rsidP="00D33096">
      <w:pPr>
        <w:jc w:val="center"/>
        <w:rPr>
          <w:b/>
          <w:sz w:val="16"/>
          <w:szCs w:val="16"/>
          <w:u w:val="single"/>
        </w:rPr>
      </w:pPr>
    </w:p>
    <w:p w:rsidR="003F103A" w:rsidRDefault="009309CB" w:rsidP="003F103A">
      <w:pPr>
        <w:pStyle w:val="Sansinterligne"/>
        <w:rPr>
          <w:sz w:val="32"/>
          <w:szCs w:val="32"/>
        </w:rPr>
      </w:pPr>
      <w:r>
        <w:rPr>
          <w:sz w:val="32"/>
          <w:szCs w:val="32"/>
        </w:rPr>
        <w:t xml:space="preserve">Le planning prévisionnel </w:t>
      </w:r>
      <w:r w:rsidR="00591418">
        <w:rPr>
          <w:sz w:val="32"/>
          <w:szCs w:val="32"/>
        </w:rPr>
        <w:t xml:space="preserve">est un tableau qui </w:t>
      </w:r>
      <w:r>
        <w:rPr>
          <w:sz w:val="32"/>
          <w:szCs w:val="32"/>
        </w:rPr>
        <w:t>permet d’organiser un projet et d’identifier les tâches pouvant être réalisées simultanément et celles qui ne le peuvent pas.</w:t>
      </w:r>
    </w:p>
    <w:p w:rsidR="009309CB" w:rsidRDefault="009309CB" w:rsidP="003F103A">
      <w:pPr>
        <w:pStyle w:val="Sansinterligne"/>
        <w:rPr>
          <w:sz w:val="32"/>
          <w:szCs w:val="32"/>
        </w:rPr>
      </w:pPr>
    </w:p>
    <w:p w:rsidR="009309CB" w:rsidRDefault="009309CB" w:rsidP="003F103A">
      <w:pPr>
        <w:pStyle w:val="Sansinterligne"/>
        <w:rPr>
          <w:sz w:val="32"/>
          <w:szCs w:val="32"/>
        </w:rPr>
      </w:pPr>
      <w:r>
        <w:rPr>
          <w:sz w:val="32"/>
          <w:szCs w:val="32"/>
        </w:rPr>
        <w:t>Ainsi, ce planning permet de répartir t</w:t>
      </w:r>
      <w:bookmarkStart w:id="0" w:name="_GoBack"/>
      <w:bookmarkEnd w:id="0"/>
      <w:r>
        <w:rPr>
          <w:sz w:val="32"/>
          <w:szCs w:val="32"/>
        </w:rPr>
        <w:t>outes les tâches de façon optimale et donc de suivre l’avancement du projet.</w:t>
      </w:r>
    </w:p>
    <w:p w:rsidR="009309CB" w:rsidRDefault="009309CB" w:rsidP="003F103A">
      <w:pPr>
        <w:pStyle w:val="Sansinterligne"/>
        <w:rPr>
          <w:sz w:val="32"/>
          <w:szCs w:val="32"/>
        </w:rPr>
      </w:pPr>
    </w:p>
    <w:p w:rsidR="009309CB" w:rsidRPr="003F103A" w:rsidRDefault="009309CB" w:rsidP="003F103A">
      <w:pPr>
        <w:pStyle w:val="Sansinterligne"/>
        <w:rPr>
          <w:sz w:val="32"/>
          <w:szCs w:val="32"/>
        </w:rPr>
      </w:pPr>
      <w:r>
        <w:rPr>
          <w:sz w:val="32"/>
          <w:szCs w:val="32"/>
        </w:rPr>
        <w:t>Pour être efficace, le planning prévisionnel doit être régulièrement mis à jour</w:t>
      </w:r>
      <w:r w:rsidR="00591418">
        <w:rPr>
          <w:sz w:val="32"/>
          <w:szCs w:val="32"/>
        </w:rPr>
        <w:t>.</w:t>
      </w:r>
    </w:p>
    <w:p w:rsidR="004F27E9" w:rsidRDefault="009309CB" w:rsidP="009309CB">
      <w:pPr>
        <w:tabs>
          <w:tab w:val="left" w:pos="2517"/>
        </w:tabs>
        <w:rPr>
          <w:sz w:val="32"/>
          <w:szCs w:val="32"/>
        </w:rPr>
      </w:pPr>
      <w:r>
        <w:rPr>
          <w:sz w:val="32"/>
          <w:szCs w:val="32"/>
        </w:rPr>
        <w:tab/>
      </w:r>
    </w:p>
    <w:p w:rsidR="00836CBE" w:rsidRDefault="00836CBE" w:rsidP="00836CBE">
      <w:pPr>
        <w:rPr>
          <w:sz w:val="32"/>
          <w:szCs w:val="32"/>
        </w:rPr>
      </w:pPr>
      <w:r w:rsidRPr="004F27E9">
        <w:rPr>
          <w:sz w:val="32"/>
          <w:szCs w:val="32"/>
          <w:u w:val="single"/>
        </w:rPr>
        <w:t>Exemple</w:t>
      </w:r>
      <w:r>
        <w:rPr>
          <w:sz w:val="32"/>
          <w:szCs w:val="32"/>
        </w:rPr>
        <w:t xml:space="preserve"> : </w:t>
      </w:r>
      <w:r w:rsidR="009309CB">
        <w:rPr>
          <w:sz w:val="32"/>
          <w:szCs w:val="32"/>
        </w:rPr>
        <w:t>construction d’une maison</w:t>
      </w:r>
    </w:p>
    <w:p w:rsidR="00F8620E" w:rsidRDefault="00591418" w:rsidP="00F8620E">
      <w:pPr>
        <w:jc w:val="center"/>
        <w:rPr>
          <w:sz w:val="32"/>
          <w:szCs w:val="32"/>
        </w:rPr>
      </w:pPr>
      <w:r>
        <w:rPr>
          <w:noProof/>
          <w:lang w:eastAsia="fr-FR"/>
        </w:rPr>
        <w:drawing>
          <wp:inline distT="0" distB="0" distL="0" distR="0">
            <wp:extent cx="4850296" cy="2161212"/>
            <wp:effectExtent l="19050" t="19050" r="26670" b="10795"/>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2409" cy="2162154"/>
                    </a:xfrm>
                    <a:prstGeom prst="rect">
                      <a:avLst/>
                    </a:prstGeom>
                    <a:noFill/>
                    <a:ln>
                      <a:solidFill>
                        <a:schemeClr val="tx1"/>
                      </a:solidFill>
                    </a:ln>
                  </pic:spPr>
                </pic:pic>
              </a:graphicData>
            </a:graphic>
          </wp:inline>
        </w:drawing>
      </w:r>
    </w:p>
    <w:p w:rsidR="00836CBE" w:rsidRDefault="00F8620E" w:rsidP="00F8620E">
      <w:pPr>
        <w:jc w:val="center"/>
        <w:rPr>
          <w:noProof/>
          <w:lang w:eastAsia="fr-FR"/>
        </w:rPr>
      </w:pPr>
      <w:r w:rsidRPr="00F8620E">
        <w:rPr>
          <w:noProof/>
          <w:lang w:eastAsia="fr-FR"/>
        </w:rPr>
        <w:t xml:space="preserve"> </w:t>
      </w:r>
      <w:r w:rsidR="00591418">
        <w:rPr>
          <w:noProof/>
          <w:lang w:eastAsia="fr-FR"/>
        </w:rPr>
        <w:drawing>
          <wp:inline distT="0" distB="0" distL="0" distR="0" wp14:anchorId="20297539" wp14:editId="6FDBBFCF">
            <wp:extent cx="6736290" cy="1610665"/>
            <wp:effectExtent l="0" t="0" r="762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37847" cy="1611037"/>
                    </a:xfrm>
                    <a:prstGeom prst="rect">
                      <a:avLst/>
                    </a:prstGeom>
                  </pic:spPr>
                </pic:pic>
              </a:graphicData>
            </a:graphic>
          </wp:inline>
        </w:drawing>
      </w:r>
    </w:p>
    <w:p w:rsidR="00591418" w:rsidRDefault="00591418" w:rsidP="00591418">
      <w:pPr>
        <w:jc w:val="both"/>
        <w:rPr>
          <w:sz w:val="32"/>
          <w:szCs w:val="32"/>
        </w:rPr>
      </w:pPr>
      <w:r>
        <w:rPr>
          <w:sz w:val="32"/>
          <w:szCs w:val="32"/>
        </w:rPr>
        <w:t>Lorsque des tâches sont réalisées par deux personnes différentes et qu’elles ne sont pas dépendantes l’une de l’autre, elles peuvent être exécutées simultanément (comme la plomberie et l’électricité dans notre exemple). Cela permet de raccourcir la durée du projet.</w:t>
      </w:r>
    </w:p>
    <w:sectPr w:rsidR="00591418" w:rsidSect="0082747C">
      <w:pgSz w:w="11906" w:h="16838" w:code="9"/>
      <w:pgMar w:top="851" w:right="851" w:bottom="709"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79"/>
    <w:rsid w:val="00321BF7"/>
    <w:rsid w:val="003F103A"/>
    <w:rsid w:val="00470614"/>
    <w:rsid w:val="004D26E5"/>
    <w:rsid w:val="004F27E9"/>
    <w:rsid w:val="00591418"/>
    <w:rsid w:val="007314AA"/>
    <w:rsid w:val="007C6773"/>
    <w:rsid w:val="0082747C"/>
    <w:rsid w:val="00836CBE"/>
    <w:rsid w:val="00902300"/>
    <w:rsid w:val="009309CB"/>
    <w:rsid w:val="00930D79"/>
    <w:rsid w:val="00990285"/>
    <w:rsid w:val="00A43D5D"/>
    <w:rsid w:val="00B41C17"/>
    <w:rsid w:val="00BE2074"/>
    <w:rsid w:val="00C313E7"/>
    <w:rsid w:val="00D33096"/>
    <w:rsid w:val="00D54008"/>
    <w:rsid w:val="00F86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0D79"/>
    <w:rPr>
      <w:sz w:val="22"/>
      <w:szCs w:val="22"/>
      <w:lang w:eastAsia="en-US"/>
    </w:rPr>
  </w:style>
  <w:style w:type="paragraph" w:styleId="Textedebulles">
    <w:name w:val="Balloon Text"/>
    <w:basedOn w:val="Normal"/>
    <w:link w:val="TextedebullesCar"/>
    <w:uiPriority w:val="99"/>
    <w:semiHidden/>
    <w:unhideWhenUsed/>
    <w:rsid w:val="00930D7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30D79"/>
    <w:rPr>
      <w:rFonts w:ascii="Tahoma" w:hAnsi="Tahoma" w:cs="Tahoma"/>
      <w:sz w:val="16"/>
      <w:szCs w:val="16"/>
    </w:rPr>
  </w:style>
  <w:style w:type="paragraph" w:styleId="NormalWeb">
    <w:name w:val="Normal (Web)"/>
    <w:basedOn w:val="Normal"/>
    <w:uiPriority w:val="99"/>
    <w:semiHidden/>
    <w:unhideWhenUsed/>
    <w:rsid w:val="0090230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902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0D79"/>
    <w:rPr>
      <w:sz w:val="22"/>
      <w:szCs w:val="22"/>
      <w:lang w:eastAsia="en-US"/>
    </w:rPr>
  </w:style>
  <w:style w:type="paragraph" w:styleId="Textedebulles">
    <w:name w:val="Balloon Text"/>
    <w:basedOn w:val="Normal"/>
    <w:link w:val="TextedebullesCar"/>
    <w:uiPriority w:val="99"/>
    <w:semiHidden/>
    <w:unhideWhenUsed/>
    <w:rsid w:val="00930D7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30D79"/>
    <w:rPr>
      <w:rFonts w:ascii="Tahoma" w:hAnsi="Tahoma" w:cs="Tahoma"/>
      <w:sz w:val="16"/>
      <w:szCs w:val="16"/>
    </w:rPr>
  </w:style>
  <w:style w:type="paragraph" w:styleId="NormalWeb">
    <w:name w:val="Normal (Web)"/>
    <w:basedOn w:val="Normal"/>
    <w:uiPriority w:val="99"/>
    <w:semiHidden/>
    <w:unhideWhenUsed/>
    <w:rsid w:val="0090230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90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5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617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confo</dc:creator>
  <cp:lastModifiedBy>confo</cp:lastModifiedBy>
  <cp:revision>2</cp:revision>
  <cp:lastPrinted>2017-01-15T18:49:00Z</cp:lastPrinted>
  <dcterms:created xsi:type="dcterms:W3CDTF">2017-01-18T17:10:00Z</dcterms:created>
  <dcterms:modified xsi:type="dcterms:W3CDTF">2017-01-18T17:10:00Z</dcterms:modified>
</cp:coreProperties>
</file>